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7" w:rsidRDefault="00E64A47">
      <w:pPr>
        <w:spacing w:after="0" w:line="240" w:lineRule="auto"/>
        <w:rPr>
          <w:rFonts w:ascii="Cambria" w:eastAsia="Cambria" w:hAnsi="Cambria" w:cs="Cambria"/>
        </w:rPr>
      </w:pPr>
      <w:bookmarkStart w:id="0" w:name="_GoBack"/>
      <w:bookmarkEnd w:id="0"/>
    </w:p>
    <w:p w:rsidR="00E64A47" w:rsidRDefault="00E64A47">
      <w:pPr>
        <w:spacing w:after="0" w:line="240" w:lineRule="auto"/>
        <w:rPr>
          <w:rFonts w:ascii="Cambria" w:eastAsia="Cambria" w:hAnsi="Cambria" w:cs="Cambria"/>
        </w:rPr>
      </w:pPr>
    </w:p>
    <w:p w:rsidR="00E64A47" w:rsidRDefault="00E64A47">
      <w:pPr>
        <w:spacing w:after="0" w:line="240" w:lineRule="auto"/>
        <w:rPr>
          <w:rFonts w:ascii="Cambria" w:eastAsia="Cambria" w:hAnsi="Cambria" w:cs="Cambria"/>
        </w:rPr>
      </w:pPr>
    </w:p>
    <w:p w:rsidR="00E64A47" w:rsidRDefault="00E64A47">
      <w:pPr>
        <w:spacing w:after="0" w:line="240" w:lineRule="auto"/>
        <w:rPr>
          <w:rFonts w:ascii="Cambria" w:eastAsia="Cambria" w:hAnsi="Cambria" w:cs="Cambria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32"/>
          <w:szCs w:val="32"/>
          <w:highlight w:val="white"/>
        </w:rPr>
        <w:t xml:space="preserve">MAGGIO - GIUGNO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32"/>
          <w:szCs w:val="32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Da sabato 30 maggio a mercoledì 15 luglio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venerdì, sabato, domenica - dalle 19 alle 23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Palazzo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Parissi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 GRANT YOU REFUGE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Mostra fotografica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Shadi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Tabatibi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Mahdy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Zourob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Mohammed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Hajjar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Saeed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Mohammed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Jaras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Omar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Ashtawy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Jehad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Sharafi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cura di Paolo Patruno, promossa da Piceno per la Palestina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Domenica 31 maggio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ore  9:30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Piazza dell’Aquila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Camminata dei Musei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Visita guidata gratuita del borgo e dei Musei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64A47">
          <w:headerReference w:type="default" r:id="rId7"/>
          <w:pgSz w:w="11906" w:h="16838"/>
          <w:pgMar w:top="568" w:right="1134" w:bottom="1134" w:left="1134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cura di US Acli Comitato Provinciale Ascoli Piceno e Fermo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Martedì 2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Piazza IV Novembre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Festa della Repubblica battesimo civico dei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neodiciottenni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>a cura di Amministrazione comunale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  <w:highlight w:val="yellow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  <w:highlight w:val="white"/>
        </w:rPr>
        <w:t>Da martedì 9 giugno a giovedì 20 agosto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martedì dalle 16 alle 18 e giovedì dalle 9:30 alle 11:30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Parco Il Boschetto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Corso di tennis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Lezioni gratuite per bambini e ragazzi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 xml:space="preserve">a cura di </w:t>
      </w:r>
      <w:proofErr w:type="spellStart"/>
      <w:r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>Asd</w:t>
      </w:r>
      <w:proofErr w:type="spellEnd"/>
      <w:r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 xml:space="preserve"> Tennis Acli Ascoli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Venerdì 12 giugno</w:t>
      </w:r>
      <w:r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  <w:highlight w:val="white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17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Centro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GiovArti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Chiedilo alla libertà. Storie delle bande partigiane nelle Marche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Presentazione del libro di Roberto Lucioli e Simone Massaccesi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Amministrazione comunale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yellow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yellow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yellow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yellow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Venerdì 12 giugno</w:t>
      </w:r>
      <w:r>
        <w:rPr>
          <w:rFonts w:ascii="Times New Roman" w:eastAsia="Times New Roman" w:hAnsi="Times New Roman" w:cs="Times New Roman"/>
          <w:b/>
          <w:bCs/>
          <w:color w:val="4A86E8"/>
          <w:sz w:val="24"/>
          <w:szCs w:val="24"/>
          <w:highlight w:val="white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dalle ore 18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Parco della Conoscenza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Cassandra Contest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Contest musicale riservato a band, artiste e artisti del territorio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Prima Persona Plurale</w:t>
      </w:r>
    </w:p>
    <w:p w:rsidR="00E64A47" w:rsidRDefault="00E64A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Sabato 13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18 </w:t>
      </w:r>
    </w:p>
    <w:p w:rsidR="00E64A47" w:rsidRDefault="007065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Sala consiliare</w:t>
      </w:r>
    </w:p>
    <w:p w:rsidR="00E64A47" w:rsidRDefault="007065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Costruiamo l’embargo popolare per la Palestina</w:t>
      </w:r>
    </w:p>
    <w:p w:rsidR="00E64A47" w:rsidRDefault="007065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Presentazione del dossier "Made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Italy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Per l'industria del genocidio" a cura dei Giovani Palestinesi d'Italia. Intervento della giornalista Laura Maggiori. Iniziativa promossa da Piceno per la Palestina.</w:t>
      </w:r>
    </w:p>
    <w:p w:rsidR="00E64A47" w:rsidRDefault="00E64A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 xml:space="preserve">Sabato 13  giugno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Piazza de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ll’Unità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Ballando sotto le stelle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Gran Galà di danza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ASD Alta Danza Academy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 xml:space="preserve">Domenica 14 giugno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18:45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Centobuchi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Centro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Pacetti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La suocera e la nuora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Spettacolo teatrale a cura di C’era una volta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asd</w:t>
      </w:r>
      <w:proofErr w:type="spellEnd"/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Domenica 14 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Piazza San Giacomo</w:t>
      </w:r>
    </w:p>
    <w:p w:rsidR="00E64A47" w:rsidRPr="00E43728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E437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  <w:t>Festival Jazz AP</w:t>
      </w:r>
    </w:p>
    <w:p w:rsidR="00E64A47" w:rsidRPr="00E43728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</w:pPr>
      <w:r w:rsidRPr="00E43728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Concerto di </w:t>
      </w:r>
      <w:r w:rsidRPr="00E43728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highlight w:val="white"/>
          <w:lang w:val="en-US"/>
        </w:rPr>
        <w:t>Nick The Nightfly</w:t>
      </w:r>
      <w:r w:rsidRPr="00E437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Cotton Jazz Club Ascoli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Lunedì 15 giugno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Centro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Pacetti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Saggio finale di musica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cura di Musichiamo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 xml:space="preserve">Mercoledì 17 e </w:t>
      </w:r>
      <w:proofErr w:type="spellStart"/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giovedí</w:t>
      </w:r>
      <w:proofErr w:type="spellEnd"/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 xml:space="preserve"> 18 giugno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Centro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Pacetti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Saggio finale di musica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cura di Stelle della Musica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Da mercoledì 17 giugno a mercoledì 26 agosto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ogni mercoledì - ore 19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Il Giardino dei Colori, Via Gramsci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Summer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Yoga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Lezioni gratuite all’aperto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Cooperativa Sociale D.L.M.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Venerdì 19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17:30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Centro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Pacetti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La magia dei 4 elementi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Spettacolo conclusivo del prolungamento dell’infanzia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cura di C’era una volta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asd</w:t>
      </w:r>
      <w:proofErr w:type="spellEnd"/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Venerdì 19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18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Parco della Conoscenza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Un’estate da leggere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Incontro di letture condivise e promozione della lettura in famiglia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cura di Nati per Leggere Marche in collaborazione con i volontari e le volontarie della Provincia di Ascoli Piceno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Venerdì 19 giugno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or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 20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Sala Riunioni - piazza dell’Unità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piazze d’Italia incontrano Francesca Albanese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Presentazione del libro “La luce del risveglio” in collegamento nazionale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cura di Piceno per la Palestina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Venerdì 19 giugno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ore 21:30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Monteprandone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Palazzo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Parissi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Autentiche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Presentazione del libro di Daniela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Tiburzi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cura di Amministrazione Comunale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lastRenderedPageBreak/>
        <w:t>Da venerdì 19 giugno a domenica 21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ore 19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Borgo Storico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Cantine al Borgo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Wine festival. Degustazioni con i pr</w:t>
      </w:r>
      <w:r>
        <w:rPr>
          <w:rFonts w:ascii="Times New Roman" w:eastAsia="Times New Roman" w:hAnsi="Times New Roman" w:cs="Times New Roman"/>
          <w:sz w:val="24"/>
          <w:szCs w:val="24"/>
        </w:rPr>
        <w:t>oduttori, gustosi piatti e musica per le vie del Borgo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cura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Monteprandone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 xml:space="preserve">Sabato 20 giugno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ore 21, 21:45 e 22.30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via degli Orti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 Notte Romantica dei Borghi più Belli d’Italia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Shakespeare in love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Spettacolo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del corso di teatro comunale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regia di Marco Santamaria, a cura di Amministrazione Comunale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Domenica 21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5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Borgo storico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Yoga al Solstizio d’Estate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Selvaggia Magni e Amministrazione comunale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Domenica 21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19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Lavatoio Comunale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Concerto del Solstizio d’Estate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Spettacolo musicale della violinista Erika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Vagnoni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Amministrazione comunale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Da lunedì 22 giugno a sabato 29 agosto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Sport al parco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Ginnastica Dolce - Parco de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lla Conoscenza - ogni lunedì e giovedì ore 7  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Pilates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Parco della Stazione - ogni martedì e sabato ore 7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Funzionale - Parco della Stazione - ogni martedì e venerdì ore 19 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Punto Fitness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Martedì 23  giugno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  18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Piazza dell’Aquila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Salute in cammino -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highlight w:val="white"/>
        </w:rPr>
        <w:t>Percorsi culturali Piceni - Itinerari inclusivi sulle tracce di San Francesco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Percorso culturale nel borgo con guida turistica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US Acli Marche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Da mercoledì 24 giugno a domenica 28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19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Centobuchi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Piazza dell’Unità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Attenti al Luppolo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Festa della birra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cura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Calcio Cento 2010 e ASD Vis Centobuchi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Sabato 27 giugno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Centobuchi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Centro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Pacetti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Tragedie e altri disastri perfettamente inutili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Saggio finale corso di teatro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comunale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cura di Marco Santamaria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Domenica 28 giugno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piazza San Giacomo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Tragedie e altri disastri perfettamente inutili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Saggio finale corso di teatro comunale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cura di Marco Santamaria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Sabato 27 giugno e domenica 28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tutto il giorno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Piastra polivalente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Quelli che…il pattinaggio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Trofeo di pattinaggio artistico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 cura di Diavoli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Rossoblu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in collaborazione con Roller Cento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Lunedì 29 giugno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Sala Giovanni Paolo II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Saggio di musica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cura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dell’Ass.ne 12 note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32"/>
          <w:szCs w:val="32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32"/>
          <w:szCs w:val="32"/>
          <w:highlight w:val="white"/>
        </w:rPr>
        <w:t xml:space="preserve">LUGLIO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Venerdì 3 luglio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Centro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Pacetti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Le città di vetro 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Spettacolo teatrale del CSER La Clessidra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cura di Roberto Paoletti 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Da venerdì 3 luglio a domenica 5 luglio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Centobuchi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Piazza dell’Unità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Cassandra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Fest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Festival di Musica e Cultura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Venerdì 3 luglio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Faccianuvola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Sabato 4 luglio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Maria Antonietta &amp;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Colombre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Domenica 5 luglio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Giancane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cura di Ass.ne Prima Persona Plurale 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Sabato 4 luglio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21:30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Centobuchi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Piastra Polivalente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Saggio di pattinaggio artistico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 cura di Roller Cento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Martedì 7 luglio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  18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Piazza dell’Aquila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Salute in cammino - Sulle orme di San Giacomo della Marca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Percorso culturale nel borgo con guida turistica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US Acli Marche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Dal 7 al 28 luglio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Piazza San Giacomo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Piceno d’Autore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Festival letterario edizione XVII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de I Luoghi della Scrittura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Venerdì 10 luglio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19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Monteprandone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Piazza San Giacomo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Vent’anni della Festa di Sant’Anna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Ventennale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della sagra degli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spinosini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cura di Associazione Sant’Anna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 xml:space="preserve">Sabato 11 luglio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18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Sala Consiliare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Il trauma psicologico della popolazione di Gaza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Intervento del dottore palestinese Abu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Shawish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visiting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scholar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all’Università Bicocca di Milano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cura di Piceno per la Palestina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 xml:space="preserve">Sabato 11 luglio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Centobuchi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Piazza dell’ Unità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Saggio di danza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cura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Etoile</w:t>
      </w:r>
      <w:proofErr w:type="spellEnd"/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Sabato 11 luglio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ore 21:30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Ascoli Piceno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Piazza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Ventidio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Basso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Quintana di Ascoli Piceno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Partecipazione del Castello di Monteprandone al Corteo Storico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Domenica 12 luglio 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  21:30 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Borgo storico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Orchestra popolare del Saltarello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Spettacolo di danze popolari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cura di Ambito Territoriale Sociale 21 in collaborazione 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Nomeni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Cooperativa Sociale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Mercoledì 15 luglio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Asilo Nido l’Albero dei sogni - ore 18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Un’estate da leggere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Incontro di letture condivise e promozione della lettura in famiglia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cura di Nati per Leggere Marche in collaborazione con i volontari e le volontarie della Provincia di Ascoli Piceno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Venerdì 17 luglio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Piazza dell’Aquila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Il gioco della musica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Concerto di </w:t>
      </w:r>
      <w:r>
        <w:rPr>
          <w:rFonts w:ascii="Times New Roman" w:eastAsia="Times New Roman" w:hAnsi="Times New Roman" w:cs="Times New Roman"/>
          <w:sz w:val="24"/>
          <w:szCs w:val="24"/>
        </w:rPr>
        <w:t>piano con Alberto Cartuccia Cingolani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cura di </w:t>
      </w:r>
      <w:r>
        <w:rPr>
          <w:rFonts w:ascii="Times New Roman" w:eastAsia="Times New Roman" w:hAnsi="Times New Roman" w:cs="Times New Roman"/>
          <w:sz w:val="24"/>
          <w:szCs w:val="24"/>
        </w:rPr>
        <w:t>Amministrazione Comunale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Sabato 18 luglio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ore 19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Centobuchi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Centro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Pacetti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Festa delle associazioni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Eventi e manifestazioni di musica, arte e spettacolo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 cura dell’Auser Insieme Monteprandone, in collaborazione con le associazioni locali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 xml:space="preserve">Domenica 19  luglio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dalle ore 16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Sala riunioni Piazza dell’Unità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Memorial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Claudio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Gasparretti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orneo di  Bridge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 cura di Ass.ne Centobuchi Bridge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Mercoledì 22 luglio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Parco della Conoscenza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L’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IncantaPiazza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Spettacolo di magia con Mago Baldo, Mago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Momix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 Mago Kiko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Ass.ne Arte Viva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Da giovedì 23 luglio a domenica 23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– ore 18:30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Palazzo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Parissi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Radici Nostre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Mostra pittorica a cura di Edoardo Vecchiola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 xml:space="preserve">Venerdì 24 luglio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19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piazza dell’Aquila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Ritual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Dj set </w:t>
      </w:r>
      <w:r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 xml:space="preserve">a cura di Prima Persona Plurale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Domenica 26 luglio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20:30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Chiesa S. Nicolò di Bari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Festa di Sant’Anna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Processione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cura di Ass.ne Sant’Anna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Da mercoledì 29 luglio a domenica 2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– ore 19:30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Centobuchi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Contrada Sant’Anna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Festa di Sant’Anna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Sagra degli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Spinosini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sugo contadino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cura di Ass.ne Sant’Anna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32"/>
          <w:szCs w:val="32"/>
          <w:highlight w:val="white"/>
        </w:rPr>
        <w:t xml:space="preserve">AGOSTO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Sabato 1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ore 18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Contrada Sant’Anna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Salute in cammino - Passeggiata naturalistica per Sant’Anna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Percorso con guida turistica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US Acli Marche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Domenica 2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14:30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Ascoli Piceno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Piazza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Ventidio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Basso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Quintana di Ascoli Piceno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Partecipazione del Castello di Monteprandone al Corteo Storico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Mercoledì 5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21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piazza IV novembre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L’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Incanta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azza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Family show con i Disguido 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Mago Kiko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 cura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Arte Viva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Da venerdì 7 agosto a martedì 11 agosto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- ore  18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Monteprandone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Borgo Storico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Sagra dell’oliva all’ascolana 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ˆ edizione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cura di Ass.ne Pro Loco Monteprandone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lastRenderedPageBreak/>
        <w:t xml:space="preserve">Da venerdì 7 agosto a domenica 16 agosto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Sala ex Codici, Palazzo Comunale  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5,7 Km di grida nel silenzio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Opera collettiva curata da Elena Gradara e Cristina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Pedrocco</w:t>
      </w:r>
      <w:proofErr w:type="spellEnd"/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Mostra a cura di Piceno per la Palestina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Lunedì 10 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 19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Monteprandone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Borgo Storico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La Notte dei Desideri dei Borghi più Belli d’Italia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a cura di Amministrazione Comunale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Martedì 11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- ore  18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Piazza dell’Aquila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Salute in cammino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Sulle orme di San Giacomo della Marca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Percorso culturale nel borgo con guida turistica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 cura di US Acli Marche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Da giovedì 13 agosto a lunedì 17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19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Monteprandone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Santuario San Giacomo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Festa Madonna delle Grazie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cura di Ass.ne San Giacomo 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Sabato 15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5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Monteprandone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</w:rPr>
        <w:t>Piazza dell’Aquila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Alba di Ferragosto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Spettacolo musicale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Amministrazione Comunale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Da mercoledì 19 agosto a sabato 22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ore 18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Monteprandone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Borgo Storico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Fermento Marchigiano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Festival della birra artigianale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cura di Ass.ne Le Due Porte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  <w:highlight w:val="white"/>
        </w:rPr>
        <w:t>Venerdì 28 agosto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- ore 19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parco della Conoscenza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Ritual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Dj set </w:t>
      </w:r>
      <w:r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 xml:space="preserve">a cura di Prima Persona Plurale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Da martedì 8 settembre a mercoledì 30 settembre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–  ore 18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Centobuchi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Centro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GiovArti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Noir piceno 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Festival nazionale della letteratura e delle arti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Alchimie d'Arte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e90b4sl22ek5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3C78D8"/>
          <w:sz w:val="24"/>
          <w:szCs w:val="24"/>
        </w:rPr>
        <w:t>Sabato 12 e domenica 13 settembre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–  tutto il giorno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Monteprandone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Borgo storico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Raduno di auto d’epoca  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cura di Automobile Club Italia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64A47" w:rsidRDefault="007065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ca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rtellone degli eventi estivi 2026 è realizzato con il patrocinio e il contributo di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Regione Marche,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Bim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Tronto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Banca del Piceno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Con il sostegno di aziende del territorio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Baden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Haus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Canalibus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Elettrostella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, Farmacia Comunale Monteprandone,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Meding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Group Medicina e sicurezza del Lavoro,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Meding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Sport Medicina dello Sport, Mia Arredamenti, Orsini &amp; Damia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ni, Picena Express, Picena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Zinc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Sagi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Teknonet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.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Per info 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0735710930 – 0735710820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>turismo@comune.monteprandone.ap.it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sz w:val="24"/>
            <w:szCs w:val="24"/>
          </w:rPr>
          <w:t>iat@comune.monteprandone.ap.it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4A47" w:rsidRDefault="00E64A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Facebook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Instagram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64A47" w:rsidRDefault="0070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monteprandoneturismo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#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MonteprandoneTurismo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4A47" w:rsidRDefault="00E64A47">
      <w:pPr>
        <w:spacing w:after="240" w:line="240" w:lineRule="auto"/>
        <w:rPr>
          <w:rFonts w:ascii="Times New Roman" w:eastAsia="Times New Roman" w:hAnsi="Times New Roman" w:cs="Times New Roman"/>
          <w:sz w:val="30"/>
          <w:szCs w:val="30"/>
          <w:highlight w:val="yellow"/>
        </w:rPr>
      </w:pPr>
      <w:bookmarkStart w:id="2" w:name="_lddph2kfmqpi" w:colFirst="0" w:colLast="0"/>
      <w:bookmarkEnd w:id="2"/>
    </w:p>
    <w:p w:rsidR="00E64A47" w:rsidRDefault="00E64A47">
      <w:pPr>
        <w:spacing w:after="240" w:line="240" w:lineRule="auto"/>
        <w:rPr>
          <w:rFonts w:ascii="Times New Roman" w:eastAsia="Times New Roman" w:hAnsi="Times New Roman" w:cs="Times New Roman"/>
          <w:sz w:val="30"/>
          <w:szCs w:val="30"/>
          <w:highlight w:val="yellow"/>
        </w:rPr>
      </w:pPr>
    </w:p>
    <w:p w:rsidR="00E64A47" w:rsidRDefault="00E64A47">
      <w:pPr>
        <w:spacing w:after="240" w:line="240" w:lineRule="auto"/>
        <w:rPr>
          <w:rFonts w:ascii="Times New Roman" w:eastAsia="Times New Roman" w:hAnsi="Times New Roman" w:cs="Times New Roman"/>
          <w:sz w:val="30"/>
          <w:szCs w:val="30"/>
          <w:highlight w:val="yellow"/>
        </w:rPr>
      </w:pPr>
    </w:p>
    <w:p w:rsidR="00E64A47" w:rsidRDefault="00E64A47">
      <w:pPr>
        <w:spacing w:after="240" w:line="240" w:lineRule="auto"/>
        <w:rPr>
          <w:rFonts w:ascii="Times New Roman" w:eastAsia="Times New Roman" w:hAnsi="Times New Roman" w:cs="Times New Roman"/>
          <w:sz w:val="30"/>
          <w:szCs w:val="30"/>
          <w:highlight w:val="yellow"/>
        </w:rPr>
      </w:pPr>
    </w:p>
    <w:p w:rsidR="00E64A47" w:rsidRDefault="0070657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highlight w:val="white"/>
        </w:rPr>
        <w:t>Scopri, partecipa, vivi Monteprandone!</w:t>
      </w:r>
    </w:p>
    <w:p w:rsidR="00E64A47" w:rsidRDefault="0070657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Scarica l’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Monteprandone Eventi</w:t>
      </w:r>
    </w:p>
    <w:p w:rsidR="00E64A47" w:rsidRDefault="00E64A4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4A47" w:rsidRDefault="0070657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  <w:drawing>
          <wp:inline distT="0" distB="0" distL="0" distR="0">
            <wp:extent cx="3534696" cy="2047916"/>
            <wp:effectExtent l="0" t="0" r="0" b="0"/>
            <wp:docPr id="2" name="image2.png" descr="W:\ficcadenti.stefania\Documents\grafica\logo app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W:\ficcadenti.stefania\Documents\grafica\logo app 2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4696" cy="2047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A47" w:rsidRDefault="00E64A47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4A47" w:rsidRDefault="0070657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  <w:drawing>
          <wp:inline distT="0" distB="0" distL="0" distR="0">
            <wp:extent cx="3405151" cy="1972858"/>
            <wp:effectExtent l="0" t="0" r="0" b="0"/>
            <wp:docPr id="4" name="image4.png" descr="W:\ficcadenti.stefania\Documents\grafica\LOGHI APP\logo app 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W:\ficcadenti.stefania\Documents\grafica\LOGHI APP\logo app 01.jpe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151" cy="1972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64A47">
      <w:type w:val="continuous"/>
      <w:pgSz w:w="11906" w:h="16838"/>
      <w:pgMar w:top="568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575" w:rsidRDefault="00706575">
      <w:pPr>
        <w:spacing w:after="0" w:line="240" w:lineRule="auto"/>
      </w:pPr>
      <w:r>
        <w:separator/>
      </w:r>
    </w:p>
  </w:endnote>
  <w:endnote w:type="continuationSeparator" w:id="0">
    <w:p w:rsidR="00706575" w:rsidRDefault="00706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A82D6ED-84E9-4985-BE61-4B088C8F2D4B}"/>
    <w:embedBold r:id="rId2" w:fontKey="{380177D2-66B5-4086-805C-A64D807F13A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38FE0A2-A9D2-43CE-ACAC-48378981B3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46112B-9EAA-4F48-875B-4B82AA53E614}"/>
    <w:embedBold r:id="rId5" w:fontKey="{F31EB12C-F74B-4C7E-8395-C2D7F73BAC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575" w:rsidRDefault="00706575">
      <w:pPr>
        <w:spacing w:after="0" w:line="240" w:lineRule="auto"/>
      </w:pPr>
      <w:r>
        <w:separator/>
      </w:r>
    </w:p>
  </w:footnote>
  <w:footnote w:type="continuationSeparator" w:id="0">
    <w:p w:rsidR="00706575" w:rsidRDefault="00706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A47" w:rsidRDefault="0070657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Cambria" w:eastAsia="Cambria" w:hAnsi="Cambria" w:cs="Cambria"/>
        <w:b/>
        <w:bCs/>
        <w:color w:val="000000"/>
        <w:sz w:val="20"/>
        <w:szCs w:val="20"/>
      </w:rPr>
    </w:pPr>
    <w:r>
      <w:rPr>
        <w:noProof/>
        <w:lang w:val="it-IT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4584700</wp:posOffset>
          </wp:positionH>
          <wp:positionV relativeFrom="paragraph">
            <wp:posOffset>-49526</wp:posOffset>
          </wp:positionV>
          <wp:extent cx="857250" cy="50228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502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446405</wp:posOffset>
          </wp:positionH>
          <wp:positionV relativeFrom="paragraph">
            <wp:posOffset>-230498</wp:posOffset>
          </wp:positionV>
          <wp:extent cx="1090295" cy="9144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29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2263775</wp:posOffset>
          </wp:positionH>
          <wp:positionV relativeFrom="paragraph">
            <wp:posOffset>-307971</wp:posOffset>
          </wp:positionV>
          <wp:extent cx="1496695" cy="10572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695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64A47" w:rsidRDefault="00E64A4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Cambria" w:eastAsia="Cambria" w:hAnsi="Cambria" w:cs="Cambria"/>
        <w:b/>
        <w:bCs/>
        <w:color w:val="000000"/>
        <w:sz w:val="20"/>
        <w:szCs w:val="20"/>
      </w:rPr>
    </w:pPr>
  </w:p>
  <w:p w:rsidR="00E64A47" w:rsidRDefault="00E64A4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Cambria" w:eastAsia="Cambria" w:hAnsi="Cambria" w:cs="Cambria"/>
        <w:b/>
        <w:bCs/>
        <w:color w:val="000000"/>
        <w:sz w:val="20"/>
        <w:szCs w:val="20"/>
      </w:rPr>
    </w:pPr>
  </w:p>
  <w:p w:rsidR="00E64A47" w:rsidRDefault="00E64A4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Cambria" w:eastAsia="Cambria" w:hAnsi="Cambria" w:cs="Cambria"/>
        <w:b/>
        <w:bCs/>
        <w:color w:val="000000"/>
        <w:sz w:val="32"/>
        <w:szCs w:val="32"/>
      </w:rPr>
    </w:pPr>
  </w:p>
  <w:p w:rsidR="00E64A47" w:rsidRDefault="00E64A4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Cambria" w:eastAsia="Cambria" w:hAnsi="Cambria" w:cs="Cambria"/>
        <w:b/>
        <w:bCs/>
        <w:color w:val="000000"/>
        <w:sz w:val="32"/>
        <w:szCs w:val="32"/>
      </w:rPr>
    </w:pPr>
  </w:p>
  <w:p w:rsidR="00E64A47" w:rsidRDefault="0070657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mbria" w:eastAsia="Cambria" w:hAnsi="Cambria" w:cs="Cambria"/>
        <w:b/>
        <w:bCs/>
        <w:sz w:val="32"/>
        <w:szCs w:val="32"/>
      </w:rPr>
    </w:pPr>
    <w:r>
      <w:rPr>
        <w:rFonts w:ascii="Cambria" w:eastAsia="Cambria" w:hAnsi="Cambria" w:cs="Cambria"/>
        <w:b/>
        <w:bCs/>
        <w:color w:val="000000"/>
        <w:sz w:val="32"/>
        <w:szCs w:val="32"/>
      </w:rPr>
      <w:t>Estate 202</w:t>
    </w:r>
    <w:r>
      <w:rPr>
        <w:rFonts w:ascii="Cambria" w:eastAsia="Cambria" w:hAnsi="Cambria" w:cs="Cambria"/>
        <w:b/>
        <w:bCs/>
        <w:sz w:val="32"/>
        <w:szCs w:val="32"/>
      </w:rPr>
      <w:t xml:space="preserve">6 </w:t>
    </w:r>
    <w:r>
      <w:rPr>
        <w:rFonts w:ascii="Cambria" w:eastAsia="Cambria" w:hAnsi="Cambria" w:cs="Cambria"/>
        <w:b/>
        <w:bCs/>
        <w:color w:val="000000"/>
        <w:sz w:val="32"/>
        <w:szCs w:val="32"/>
      </w:rPr>
      <w:t xml:space="preserve">Eventi </w:t>
    </w:r>
  </w:p>
  <w:p w:rsidR="00E64A47" w:rsidRDefault="0070657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mbria" w:eastAsia="Cambria" w:hAnsi="Cambria" w:cs="Cambria"/>
        <w:b/>
        <w:bCs/>
        <w:color w:val="000000"/>
        <w:sz w:val="32"/>
        <w:szCs w:val="32"/>
      </w:rPr>
    </w:pPr>
    <w:r>
      <w:rPr>
        <w:rFonts w:ascii="Cambria" w:eastAsia="Cambria" w:hAnsi="Cambria" w:cs="Cambria"/>
        <w:b/>
        <w:bCs/>
        <w:color w:val="000000"/>
        <w:sz w:val="32"/>
        <w:szCs w:val="32"/>
      </w:rPr>
      <w:t xml:space="preserve">Monteprandone </w:t>
    </w:r>
  </w:p>
  <w:p w:rsidR="00E64A47" w:rsidRDefault="0070657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mbria" w:eastAsia="Cambria" w:hAnsi="Cambria" w:cs="Cambria"/>
        <w:b/>
        <w:bCs/>
        <w:color w:val="000000"/>
        <w:sz w:val="32"/>
        <w:szCs w:val="32"/>
      </w:rPr>
    </w:pPr>
    <w:r>
      <w:rPr>
        <w:rFonts w:ascii="Cambria" w:eastAsia="Cambria" w:hAnsi="Cambria" w:cs="Cambria"/>
        <w:b/>
        <w:bCs/>
        <w:color w:val="000000"/>
        <w:sz w:val="32"/>
        <w:szCs w:val="32"/>
      </w:rPr>
      <w:t xml:space="preserve">Borgo a colori | Borgo più bello d’Italia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64A47"/>
    <w:rsid w:val="00706575"/>
    <w:rsid w:val="00E43728"/>
    <w:rsid w:val="00E6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rismo@comune.monteprandone.ap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iat@comune.monteprandone.ap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1746</Words>
  <Characters>9958</Characters>
  <Application>Microsoft Office Word</Application>
  <DocSecurity>0</DocSecurity>
  <Lines>82</Lines>
  <Paragraphs>23</Paragraphs>
  <ScaleCrop>false</ScaleCrop>
  <Company/>
  <LinksUpToDate>false</LinksUpToDate>
  <CharactersWithSpaces>11681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</dc:creator>
  <cp:lastModifiedBy>manuela</cp:lastModifiedBy>
  <cp:revision>1</cp:revision>
  <dcterms:created xsi:type="dcterms:W3CDTF">2026-06-04T10:24:00Z</dcterms:created>
  <dcterms:modified xsi:type="dcterms:W3CDTF">2026-06-04T10:25:00Z</dcterms:modified>
</cp:coreProperties>
</file>